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C581" w14:textId="6E9EAEB1" w:rsidR="003D73E2" w:rsidRDefault="003D73E2"/>
    <w:p w14:paraId="5144C367" w14:textId="77777777" w:rsidR="003D73E2" w:rsidRPr="00BD0BA9" w:rsidRDefault="003D73E2" w:rsidP="003D73E2">
      <w:pPr>
        <w:rPr>
          <w:sz w:val="32"/>
          <w:szCs w:val="32"/>
        </w:rPr>
      </w:pPr>
      <w:r w:rsidRPr="00BD0BA9">
        <w:rPr>
          <w:sz w:val="32"/>
          <w:szCs w:val="32"/>
        </w:rPr>
        <w:t xml:space="preserve">                                              **** IMPORTANT ****</w:t>
      </w:r>
    </w:p>
    <w:p w14:paraId="5C0072FC" w14:textId="77777777" w:rsidR="00C12FE9" w:rsidRDefault="00C12FE9" w:rsidP="003D73E2"/>
    <w:p w14:paraId="3A85AEDA" w14:textId="18482343" w:rsidR="003D73E2" w:rsidRDefault="003D73E2" w:rsidP="003D73E2">
      <w:r>
        <w:t>Ci dessous vous trouverez le lien pour donner votre avis,  cette consultation a lieu jusqu’au 24 novembre 2023.</w:t>
      </w:r>
    </w:p>
    <w:p w14:paraId="3591B1E5" w14:textId="77777777" w:rsidR="003D73E2" w:rsidRDefault="003D73E2" w:rsidP="003D73E2"/>
    <w:p w14:paraId="58A0AB6B" w14:textId="277E9548" w:rsidR="003D73E2" w:rsidRDefault="003D73E2" w:rsidP="003D73E2">
      <w:r>
        <w:t>Si ce décret était promulgué, nous n'aurions plus aucune possibilité de nous opposer à un projet d’intérêt public !</w:t>
      </w:r>
    </w:p>
    <w:p w14:paraId="3E31B20A" w14:textId="1387FD08" w:rsidR="003D73E2" w:rsidRDefault="003D73E2" w:rsidP="003D73E2"/>
    <w:p w14:paraId="24C35234" w14:textId="77777777" w:rsidR="003D73E2" w:rsidRDefault="003D73E2" w:rsidP="003D73E2">
      <w:r>
        <w:t>Vous aurez du mal à le croire, mais pourtant c'est vrai.</w:t>
      </w:r>
    </w:p>
    <w:p w14:paraId="22A06315" w14:textId="0DBDC7DA" w:rsidR="003D73E2" w:rsidRDefault="003D73E2" w:rsidP="003D73E2">
      <w:r>
        <w:t>Le gouvernement veut par décret déclarer comme "Raison Impérative d’intérêt Public Majeur" (RIIPM) les installations électriques éoliennes et photovoltaïques au sol,</w:t>
      </w:r>
    </w:p>
    <w:p w14:paraId="7E05D86B" w14:textId="77777777" w:rsidR="003D73E2" w:rsidRDefault="003D73E2" w:rsidP="003D73E2">
      <w:r>
        <w:t>trompeusement qualifiées de "renouvelables"</w:t>
      </w:r>
    </w:p>
    <w:p w14:paraId="028EC4D3" w14:textId="77777777" w:rsidR="003D73E2" w:rsidRDefault="003D73E2" w:rsidP="003D73E2"/>
    <w:p w14:paraId="414C7F20" w14:textId="40B1DD97" w:rsidR="003D73E2" w:rsidRDefault="003D73E2" w:rsidP="003D73E2">
      <w:r>
        <w:t>!!! PIRE QU'UN 49-3 !!!</w:t>
      </w:r>
    </w:p>
    <w:p w14:paraId="2EB5CB03" w14:textId="77777777" w:rsidR="003D73E2" w:rsidRDefault="003D73E2" w:rsidP="003D73E2">
      <w:r>
        <w:t>Exprimez vos protestations à la consultation publique en cours.</w:t>
      </w:r>
    </w:p>
    <w:p w14:paraId="6302D5C0" w14:textId="227D8288" w:rsidR="003D73E2" w:rsidRDefault="003D73E2" w:rsidP="003D73E2">
      <w:r>
        <w:t xml:space="preserve">(voir Déposer votre commentaire à la fin du texte)  </w:t>
      </w:r>
    </w:p>
    <w:p w14:paraId="18FA3532" w14:textId="51D79123" w:rsidR="003D73E2" w:rsidRDefault="003D73E2" w:rsidP="003D73E2"/>
    <w:p w14:paraId="1690D7D6" w14:textId="1AD843F7" w:rsidR="003D73E2" w:rsidRDefault="003D73E2" w:rsidP="003D73E2">
      <w:r>
        <w:t>Pour que  nos territoires ne deviennent pas des zones industrielles où la biodiversité est ravagée notamment au profit du lobby éolien,</w:t>
      </w:r>
      <w:r w:rsidR="00C12FE9">
        <w:t xml:space="preserve"> </w:t>
      </w:r>
      <w:r>
        <w:t>faites-le savoir vigoureusement.</w:t>
      </w:r>
    </w:p>
    <w:p w14:paraId="4DB4E7EF" w14:textId="77777777" w:rsidR="003D73E2" w:rsidRDefault="003D73E2" w:rsidP="003D73E2"/>
    <w:p w14:paraId="3032A8B2" w14:textId="77777777" w:rsidR="003D73E2" w:rsidRDefault="003D73E2" w:rsidP="003D73E2">
      <w:r>
        <w:t xml:space="preserve">Le ministère de la transition écologique a lancé une  consultation sur ce projet de décret pour  passer par dessus toutes les lois  actuelles. </w:t>
      </w:r>
    </w:p>
    <w:p w14:paraId="227E8B95" w14:textId="77777777" w:rsidR="003D73E2" w:rsidRDefault="003D73E2" w:rsidP="003D73E2">
      <w:r>
        <w:t>Ce décret  fait sauter toutes les barrières qui protègent les citoyens</w:t>
      </w:r>
    </w:p>
    <w:p w14:paraId="6BBDA194" w14:textId="77777777" w:rsidR="003D73E2" w:rsidRDefault="003D73E2" w:rsidP="003D73E2"/>
    <w:p w14:paraId="64EC8B6C" w14:textId="77777777" w:rsidR="003D73E2" w:rsidRDefault="003D73E2" w:rsidP="003D73E2">
      <w:r>
        <w:t>Ce décret est  la porte ouverte aux multinationales des énergies renouvelables qui écument la France rurale pour faire fortune.</w:t>
      </w:r>
    </w:p>
    <w:p w14:paraId="61AD945C" w14:textId="4B88B242" w:rsidR="003D73E2" w:rsidRDefault="003D73E2" w:rsidP="003D73E2">
      <w:r>
        <w:t>Elles pourront prochainement implanter partout sans aucun contrôle des milliers d’éoliennes géantes, elles couvriront les champs, les forêts, les parcs  naturels et les lacs,  de milliers d’hectares de panneaux solaires , et envahiront les communes de méthaniseurs</w:t>
      </w:r>
      <w:r w:rsidR="0072316C">
        <w:t>.</w:t>
      </w:r>
    </w:p>
    <w:p w14:paraId="55E7BA9D" w14:textId="2ED340DD" w:rsidR="003D73E2" w:rsidRDefault="003D73E2" w:rsidP="003D73E2">
      <w:r>
        <w:t>Attention, dans la consultation, il y en plus  un  mélange volontaire entre le  nucléaire et les éoliennes pour   ouvrir la porte sans contrôle aux prochains réacteurs nucléaires</w:t>
      </w:r>
    </w:p>
    <w:p w14:paraId="796C1D39" w14:textId="43AA03BA" w:rsidR="003D73E2" w:rsidRDefault="003D73E2" w:rsidP="003D73E2"/>
    <w:p w14:paraId="05628DFB" w14:textId="77777777" w:rsidR="003D73E2" w:rsidRDefault="003D73E2" w:rsidP="003D73E2">
      <w:r>
        <w:t xml:space="preserve">Tout le monde  peut donner son avis.  </w:t>
      </w:r>
    </w:p>
    <w:p w14:paraId="6C5DBF53" w14:textId="215FD366" w:rsidR="003D73E2" w:rsidRDefault="003D73E2" w:rsidP="003D73E2">
      <w:r>
        <w:t>Cette consultation a lieu jusqu’au 24 novembre 2023.</w:t>
      </w:r>
    </w:p>
    <w:p w14:paraId="743DC35F" w14:textId="007D131E" w:rsidR="003D73E2" w:rsidRDefault="003D73E2" w:rsidP="003D73E2"/>
    <w:p w14:paraId="5DE22B48" w14:textId="77777777" w:rsidR="003D73E2" w:rsidRDefault="003D73E2" w:rsidP="003D73E2">
      <w:r>
        <w:t>Le lien pour apporter votre contribution est le suivant :</w:t>
      </w:r>
    </w:p>
    <w:p w14:paraId="48A34791" w14:textId="77777777" w:rsidR="003D73E2" w:rsidRDefault="003D73E2" w:rsidP="003D73E2"/>
    <w:p w14:paraId="2482A56C" w14:textId="77777777" w:rsidR="003D73E2" w:rsidRDefault="003D73E2" w:rsidP="003D73E2"/>
    <w:p w14:paraId="4310DEF3" w14:textId="77777777" w:rsidR="003D73E2" w:rsidRDefault="003D73E2" w:rsidP="003D73E2"/>
    <w:p w14:paraId="7945EB63" w14:textId="4E227B67" w:rsidR="003D73E2" w:rsidRPr="0072316C" w:rsidRDefault="0072316C" w:rsidP="003D73E2">
      <w:pPr>
        <w:rPr>
          <w:sz w:val="32"/>
          <w:szCs w:val="32"/>
        </w:rPr>
      </w:pPr>
      <w:r w:rsidRPr="0072316C">
        <w:rPr>
          <w:sz w:val="32"/>
          <w:szCs w:val="32"/>
        </w:rPr>
        <w:t>ANALYSE</w:t>
      </w:r>
    </w:p>
    <w:p w14:paraId="0A643060" w14:textId="77777777" w:rsidR="003D73E2" w:rsidRDefault="003D73E2" w:rsidP="003D73E2"/>
    <w:p w14:paraId="40A08CA5" w14:textId="77777777" w:rsidR="003D73E2" w:rsidRDefault="003D73E2" w:rsidP="003D73E2">
      <w:r>
        <w:t>Fidèle à son habitude, le gouvernement n’a pas mis en ligne dans la consultation l'avis des conseils nationaux réservé voire défavorable (Conseil supérieur de l’Energie) et du Conseil National De la Protection de la Nature (défavorable).</w:t>
      </w:r>
    </w:p>
    <w:p w14:paraId="6A407180" w14:textId="77777777" w:rsidR="003D73E2" w:rsidRDefault="003D73E2" w:rsidP="003D73E2"/>
    <w:p w14:paraId="2075C11B" w14:textId="77777777" w:rsidR="00BB516C" w:rsidRDefault="003D73E2" w:rsidP="003D73E2">
      <w:r>
        <w:t xml:space="preserve">Si vous avez besoin d’inspiration, vous trouverez en pièce jointe, des éléments de réflexion. </w:t>
      </w:r>
    </w:p>
    <w:p w14:paraId="454F3A5B" w14:textId="630A629B" w:rsidR="003D73E2" w:rsidRDefault="003D73E2" w:rsidP="003D73E2">
      <w:r>
        <w:lastRenderedPageBreak/>
        <w:t xml:space="preserve">Les principaux arguments sont les suivants :  </w:t>
      </w:r>
    </w:p>
    <w:p w14:paraId="0B7E7C65" w14:textId="77777777" w:rsidR="003D73E2" w:rsidRDefault="003D73E2" w:rsidP="003D73E2"/>
    <w:p w14:paraId="0E76DF2C" w14:textId="2C739FAC" w:rsidR="003D73E2" w:rsidRDefault="0072316C" w:rsidP="003D73E2">
      <w:r>
        <w:t xml:space="preserve">– </w:t>
      </w:r>
      <w:r w:rsidR="003D73E2">
        <w:t>Les droits du public sont bafoués</w:t>
      </w:r>
      <w:r>
        <w:t xml:space="preserve"> ;</w:t>
      </w:r>
    </w:p>
    <w:p w14:paraId="015C6278" w14:textId="16CA4750" w:rsidR="003D73E2" w:rsidRDefault="0072316C" w:rsidP="003D73E2">
      <w:r>
        <w:t xml:space="preserve">– </w:t>
      </w:r>
      <w:r w:rsidR="003D73E2">
        <w:t>Le Conseil National de la Protection de la Nature a émis un avis très défavorable,</w:t>
      </w:r>
    </w:p>
    <w:p w14:paraId="503A5402" w14:textId="691E7C49" w:rsidR="003D73E2" w:rsidRDefault="0072316C" w:rsidP="003D73E2">
      <w:r>
        <w:t xml:space="preserve">– </w:t>
      </w:r>
      <w:r w:rsidR="003D73E2">
        <w:t xml:space="preserve">Les installations existantes bénéficient d’une présomption automatique pour leur renouvellement,  </w:t>
      </w:r>
    </w:p>
    <w:p w14:paraId="68B5B654" w14:textId="5192ED83" w:rsidR="003D73E2" w:rsidRDefault="0072316C" w:rsidP="003D73E2">
      <w:r>
        <w:t xml:space="preserve">– </w:t>
      </w:r>
      <w:r w:rsidR="003D73E2">
        <w:t xml:space="preserve">100% des projets d’éoliennes terrestres bénéficieront de cette présomption de RIIPM avant même que l’on connaisse les objectifs de la PPE,   </w:t>
      </w:r>
    </w:p>
    <w:p w14:paraId="1E20A583" w14:textId="671848D3" w:rsidR="003D73E2" w:rsidRDefault="0072316C" w:rsidP="003D73E2">
      <w:r>
        <w:t xml:space="preserve">– </w:t>
      </w:r>
      <w:r w:rsidR="003D73E2">
        <w:t>Le décret contrevient à la jurisprudence du Conseil d’État et aux recommandations de la Commission de l’UE,</w:t>
      </w:r>
    </w:p>
    <w:p w14:paraId="657A42C4" w14:textId="29AEBA45" w:rsidR="003D73E2" w:rsidRDefault="0072316C" w:rsidP="003D73E2">
      <w:r>
        <w:t xml:space="preserve">– </w:t>
      </w:r>
      <w:r w:rsidR="003D73E2">
        <w:t>Les objectifs régionaux sont totalement ignorés,</w:t>
      </w:r>
    </w:p>
    <w:p w14:paraId="1E60518A" w14:textId="2F2CA6F5" w:rsidR="003D73E2" w:rsidRDefault="0072316C" w:rsidP="003D73E2">
      <w:r>
        <w:t xml:space="preserve">– </w:t>
      </w:r>
      <w:r w:rsidR="003D73E2">
        <w:t>Ce décret viole un règlement en vigueur de l’UE,</w:t>
      </w:r>
    </w:p>
    <w:p w14:paraId="7024EA08" w14:textId="72E05707" w:rsidR="003D73E2" w:rsidRDefault="0072316C" w:rsidP="003D73E2">
      <w:r>
        <w:t>– l</w:t>
      </w:r>
      <w:r w:rsidR="003D73E2">
        <w:t>e décret vient contredire les dispositions de la loi de mars 2023 créant les zones d’accélération,</w:t>
      </w:r>
    </w:p>
    <w:p w14:paraId="53331902" w14:textId="2377A1E7" w:rsidR="003D73E2" w:rsidRDefault="0072316C" w:rsidP="003D73E2">
      <w:r>
        <w:t xml:space="preserve">– </w:t>
      </w:r>
      <w:r w:rsidR="003D73E2">
        <w:t>Il n’y a eu aucune évaluation environnementale préalable du décret ce qui est contraire à la jurisprudence de la Cour de Justice de l’Union Européenne.</w:t>
      </w:r>
    </w:p>
    <w:p w14:paraId="6A535557" w14:textId="77777777" w:rsidR="003D73E2" w:rsidRDefault="003D73E2" w:rsidP="003D73E2"/>
    <w:p w14:paraId="19FDCEDD" w14:textId="3F8AE639" w:rsidR="003D73E2" w:rsidRDefault="003D73E2" w:rsidP="003D73E2">
      <w:r>
        <w:t>Ceux qui prétendent que l’éolien sert à lutter contre le réchauffement climatique vous mentent cyniquement</w:t>
      </w:r>
      <w:r w:rsidR="0072316C">
        <w:t>.</w:t>
      </w:r>
      <w:r>
        <w:t xml:space="preserve"> </w:t>
      </w:r>
    </w:p>
    <w:p w14:paraId="4365732F" w14:textId="4EAEE13D" w:rsidR="003D73E2" w:rsidRDefault="003D73E2" w:rsidP="003D73E2">
      <w:r>
        <w:t xml:space="preserve"> </w:t>
      </w:r>
    </w:p>
    <w:p w14:paraId="2600AE03" w14:textId="772CCC0D" w:rsidR="003D73E2" w:rsidRDefault="003D73E2" w:rsidP="003D73E2">
      <w:r>
        <w:t>La Ligue de Protection des Oiseaux et le Conseil national de Protection de la Nature se sont élevés contre ce projet</w:t>
      </w:r>
      <w:r w:rsidR="0072316C">
        <w:t>.</w:t>
      </w:r>
    </w:p>
    <w:p w14:paraId="4255D119" w14:textId="77777777" w:rsidR="0072316C" w:rsidRDefault="0072316C" w:rsidP="003D73E2"/>
    <w:p w14:paraId="03207E10" w14:textId="7D1C50D4" w:rsidR="003D73E2" w:rsidRDefault="003D73E2" w:rsidP="003D73E2">
      <w:r>
        <w:t>Nous espérons que vous pourrez apporter contre contribution pour vous élever contre ce projet désastreux pour l'environnement</w:t>
      </w:r>
    </w:p>
    <w:p w14:paraId="1090DE8B" w14:textId="77777777" w:rsidR="003D73E2" w:rsidRDefault="003D73E2" w:rsidP="003D73E2"/>
    <w:p w14:paraId="20B62CDA" w14:textId="77777777" w:rsidR="003D73E2" w:rsidRDefault="003D73E2" w:rsidP="003D73E2">
      <w:r>
        <w:t>Attention la consultation s’arrête le 24 novembre.</w:t>
      </w:r>
    </w:p>
    <w:p w14:paraId="07E37413" w14:textId="77777777" w:rsidR="003D73E2" w:rsidRDefault="003D73E2" w:rsidP="003D73E2"/>
    <w:p w14:paraId="3BE8BE51" w14:textId="77777777" w:rsidR="003D73E2" w:rsidRDefault="003D73E2" w:rsidP="003D73E2">
      <w:r>
        <w:t>Merci de vos contributions</w:t>
      </w:r>
    </w:p>
    <w:p w14:paraId="6AD9F2DA" w14:textId="77777777" w:rsidR="003D73E2" w:rsidRDefault="003D73E2" w:rsidP="003D73E2"/>
    <w:p w14:paraId="464695B3" w14:textId="77777777" w:rsidR="003D73E2" w:rsidRDefault="003D73E2" w:rsidP="003D73E2"/>
    <w:p w14:paraId="1CE9BB49" w14:textId="77777777" w:rsidR="003D73E2" w:rsidRDefault="003D73E2" w:rsidP="003D73E2">
      <w:r>
        <w:t>Fédération Environnement Durable</w:t>
      </w:r>
    </w:p>
    <w:p w14:paraId="4DC2AF64" w14:textId="77777777" w:rsidR="003D73E2" w:rsidRDefault="003D73E2" w:rsidP="003D73E2">
      <w:r>
        <w:t>environnementdurable.org</w:t>
      </w:r>
    </w:p>
    <w:p w14:paraId="40CF814B" w14:textId="77777777" w:rsidR="003D73E2" w:rsidRDefault="003D73E2" w:rsidP="003D73E2">
      <w:r>
        <w:t>contact@environnementdurable.net</w:t>
      </w:r>
    </w:p>
    <w:p w14:paraId="59532643" w14:textId="5BF90F6D" w:rsidR="003D73E2" w:rsidRDefault="003D73E2" w:rsidP="003D73E2">
      <w:r>
        <w:t>tel 06 80 99 38 08</w:t>
      </w:r>
    </w:p>
    <w:p w14:paraId="7CD1C2CD" w14:textId="162B3C7E" w:rsidR="003D73E2" w:rsidRDefault="003D73E2" w:rsidP="003D73E2"/>
    <w:p w14:paraId="13BC77BB" w14:textId="3450D28C" w:rsidR="003D73E2" w:rsidRDefault="003D73E2" w:rsidP="003D73E2"/>
    <w:p w14:paraId="1BAA20F3" w14:textId="68BEC6D1" w:rsidR="003D73E2" w:rsidRDefault="003D73E2" w:rsidP="003D73E2"/>
    <w:p w14:paraId="2AA4C94F" w14:textId="77777777" w:rsidR="003D73E2" w:rsidRPr="00BD0BA9" w:rsidRDefault="003D73E2" w:rsidP="003D73E2">
      <w:pPr>
        <w:rPr>
          <w:sz w:val="32"/>
          <w:szCs w:val="32"/>
        </w:rPr>
      </w:pPr>
      <w:r w:rsidRPr="00BD0BA9">
        <w:rPr>
          <w:sz w:val="32"/>
          <w:szCs w:val="32"/>
        </w:rPr>
        <w:t xml:space="preserve">                                               **** BELANGRIJK ****</w:t>
      </w:r>
    </w:p>
    <w:p w14:paraId="454A8DDB" w14:textId="77777777" w:rsidR="0072316C" w:rsidRDefault="0072316C" w:rsidP="003D73E2"/>
    <w:p w14:paraId="37B8726D" w14:textId="56932150" w:rsidR="003D73E2" w:rsidRDefault="003D73E2" w:rsidP="003D73E2">
      <w:r>
        <w:t>Hieronder vindt u de link om uw mening te geven,</w:t>
      </w:r>
      <w:r w:rsidR="0072316C">
        <w:t xml:space="preserve"> </w:t>
      </w:r>
      <w:r>
        <w:t xml:space="preserve">dit </w:t>
      </w:r>
      <w:r w:rsidR="0072316C">
        <w:t>kan</w:t>
      </w:r>
      <w:r>
        <w:t xml:space="preserve"> tot en met 24 november 2023.</w:t>
      </w:r>
    </w:p>
    <w:p w14:paraId="3A0A8821" w14:textId="77777777" w:rsidR="003D73E2" w:rsidRDefault="003D73E2" w:rsidP="003D73E2"/>
    <w:p w14:paraId="41152D3C" w14:textId="226937BD" w:rsidR="003D73E2" w:rsidRDefault="003D73E2" w:rsidP="003D73E2">
      <w:r>
        <w:t xml:space="preserve">Als dit decreet </w:t>
      </w:r>
      <w:r w:rsidR="00E63CD8">
        <w:t>van kracht wordt</w:t>
      </w:r>
      <w:r>
        <w:t xml:space="preserve">, </w:t>
      </w:r>
      <w:r w:rsidR="00E63CD8">
        <w:t>zullen</w:t>
      </w:r>
      <w:r>
        <w:t xml:space="preserve"> we niet langer de mogelijkheid hebben om ons te verzetten tegen een project van algemeen belang!</w:t>
      </w:r>
    </w:p>
    <w:p w14:paraId="64752911" w14:textId="77777777" w:rsidR="003D73E2" w:rsidRDefault="003D73E2" w:rsidP="003D73E2"/>
    <w:p w14:paraId="7DB55BF2" w14:textId="77777777" w:rsidR="003D73E2" w:rsidRDefault="003D73E2" w:rsidP="003D73E2">
      <w:r>
        <w:t>Je zult het moeilijk te geloven vinden, maar het is waar.</w:t>
      </w:r>
    </w:p>
    <w:p w14:paraId="31954CE6" w14:textId="77777777" w:rsidR="003D73E2" w:rsidRDefault="003D73E2" w:rsidP="003D73E2">
      <w:r>
        <w:lastRenderedPageBreak/>
        <w:t>Bij decreet wil de regering op de grond gemonteerde wind- en fotovoltaïsche elektrische installaties verklaren als “dwingende redenen van groot openbaar belang” (RIIPM),</w:t>
      </w:r>
    </w:p>
    <w:p w14:paraId="47B3E24E" w14:textId="4D07A074" w:rsidR="003D73E2" w:rsidRDefault="003D73E2" w:rsidP="003D73E2">
      <w:r>
        <w:t>misleidend beschreven als "</w:t>
      </w:r>
      <w:r w:rsidR="00E63CD8">
        <w:t>verduurzaming</w:t>
      </w:r>
      <w:r>
        <w:t>"</w:t>
      </w:r>
    </w:p>
    <w:p w14:paraId="5AFDA081" w14:textId="77777777" w:rsidR="003D73E2" w:rsidRDefault="003D73E2" w:rsidP="003D73E2"/>
    <w:p w14:paraId="4F034A5B" w14:textId="77777777" w:rsidR="003D73E2" w:rsidRDefault="003D73E2" w:rsidP="003D73E2">
      <w:r>
        <w:t>!!! ERGER DAN 49-3!!!</w:t>
      </w:r>
    </w:p>
    <w:p w14:paraId="710EDB32" w14:textId="77777777" w:rsidR="00E63CD8" w:rsidRDefault="00E63CD8" w:rsidP="003D73E2"/>
    <w:p w14:paraId="4C486890" w14:textId="38A37010" w:rsidR="003D73E2" w:rsidRDefault="003D73E2" w:rsidP="003D73E2">
      <w:r>
        <w:t>Geef uiting aan uw protest tegen de huidige openbare raadpleging.</w:t>
      </w:r>
    </w:p>
    <w:p w14:paraId="3D12E531" w14:textId="77777777" w:rsidR="00E63CD8" w:rsidRDefault="00E63CD8" w:rsidP="003D73E2"/>
    <w:p w14:paraId="3C64D912" w14:textId="34430CC2" w:rsidR="003D73E2" w:rsidRDefault="003D73E2" w:rsidP="003D73E2">
      <w:r>
        <w:t>Zodat onze gebieden geen industriële zones worden waar de biodiversiteit wordt verwoest, vooral ten behoeve van de windenergielobby,</w:t>
      </w:r>
      <w:r w:rsidR="00E63CD8">
        <w:t xml:space="preserve"> </w:t>
      </w:r>
      <w:r>
        <w:t>krachtig bekend maken.</w:t>
      </w:r>
    </w:p>
    <w:p w14:paraId="03E86EDF" w14:textId="77777777" w:rsidR="003D73E2" w:rsidRDefault="003D73E2" w:rsidP="003D73E2"/>
    <w:p w14:paraId="06F200A3" w14:textId="77777777" w:rsidR="003D73E2" w:rsidRDefault="003D73E2" w:rsidP="003D73E2">
      <w:r>
        <w:t>Het Ministerie van Ecologische Transitie is een consultatie gestart over dit ontwerpdecreet om alle huidige wetten te bespreken.</w:t>
      </w:r>
    </w:p>
    <w:p w14:paraId="0D0F135B" w14:textId="77777777" w:rsidR="003D73E2" w:rsidRDefault="003D73E2" w:rsidP="003D73E2">
      <w:r>
        <w:t>Dit decreet slechtt alle barrières die burgers beschermen</w:t>
      </w:r>
    </w:p>
    <w:p w14:paraId="16664EFF" w14:textId="77777777" w:rsidR="003D73E2" w:rsidRDefault="003D73E2" w:rsidP="003D73E2"/>
    <w:p w14:paraId="6DF1444E" w14:textId="77777777" w:rsidR="003D73E2" w:rsidRDefault="003D73E2" w:rsidP="003D73E2">
      <w:r>
        <w:t>Dit decreet zet de deur open voor multinationals op het gebied van hernieuwbare energie die het platteland van Frankrijk afspeuren om hun fortuin te verdienen.</w:t>
      </w:r>
    </w:p>
    <w:p w14:paraId="5BD662F7" w14:textId="77777777" w:rsidR="003D73E2" w:rsidRDefault="003D73E2" w:rsidP="003D73E2">
      <w:r>
        <w:t>Ze zullen binnenkort overal zonder enige controle duizenden gigantische windturbines kunnen installeren, ze zullen velden, bossen, natuurparken en meren bedekken met duizenden hectares zonnepanelen, en de gemeenten met methaanvergisters binnendringen.</w:t>
      </w:r>
    </w:p>
    <w:p w14:paraId="4A9F76AC" w14:textId="4BD924F3" w:rsidR="003D73E2" w:rsidRDefault="003D73E2" w:rsidP="003D73E2">
      <w:r>
        <w:t>Let op: in het overleg is er ook sprake van een vrijwillige mix tussen kernenergie en windturbines om de deur ongecontroleerd te openen naar de volgende kernreactoren</w:t>
      </w:r>
      <w:r w:rsidR="002D3E32">
        <w:t>.</w:t>
      </w:r>
    </w:p>
    <w:p w14:paraId="62986F43" w14:textId="77777777" w:rsidR="003D73E2" w:rsidRDefault="003D73E2" w:rsidP="003D73E2"/>
    <w:p w14:paraId="0CF141D2" w14:textId="77777777" w:rsidR="003D73E2" w:rsidRDefault="003D73E2" w:rsidP="003D73E2">
      <w:r>
        <w:t>Iedereen mag zijn mening geven.</w:t>
      </w:r>
    </w:p>
    <w:p w14:paraId="06EF13C1" w14:textId="77777777" w:rsidR="002D3E32" w:rsidRDefault="002D3E32" w:rsidP="003D73E2"/>
    <w:p w14:paraId="1E76DF05" w14:textId="646B642E" w:rsidR="003D73E2" w:rsidRDefault="003D73E2" w:rsidP="003D73E2">
      <w:r>
        <w:t>Dit overleg vindt plaats tot en met 24 november 2023.</w:t>
      </w:r>
    </w:p>
    <w:p w14:paraId="51569277" w14:textId="77777777" w:rsidR="003D73E2" w:rsidRDefault="003D73E2" w:rsidP="003D73E2"/>
    <w:p w14:paraId="049F6D23" w14:textId="1CD57AD4" w:rsidR="003D73E2" w:rsidRDefault="003D73E2" w:rsidP="003D73E2">
      <w:r>
        <w:t>De link om uw bijdrage te doen is als volgt:</w:t>
      </w:r>
    </w:p>
    <w:p w14:paraId="44D5D4D5" w14:textId="5A52C399" w:rsidR="002D3E32" w:rsidRDefault="002D3E32" w:rsidP="003D73E2"/>
    <w:p w14:paraId="653B4DC4" w14:textId="77777777" w:rsidR="002D3E32" w:rsidRPr="002D3E32" w:rsidRDefault="00E175DE" w:rsidP="002D3E32">
      <w:pPr>
        <w:rPr>
          <w:rFonts w:ascii="Times New Roman" w:eastAsia="Times New Roman" w:hAnsi="Times New Roman" w:cs="Times New Roman"/>
          <w:lang w:eastAsia="nl-NL"/>
        </w:rPr>
      </w:pPr>
      <w:hyperlink r:id="rId4" w:history="1">
        <w:r w:rsidR="002D3E32" w:rsidRPr="002D3E32">
          <w:rPr>
            <w:rFonts w:ascii="Helvetica" w:eastAsia="Times New Roman" w:hAnsi="Helvetica" w:cs="Times New Roman"/>
            <w:color w:val="0000FF"/>
            <w:sz w:val="21"/>
            <w:szCs w:val="21"/>
            <w:u w:val="single"/>
            <w:lang w:eastAsia="nl-NL"/>
          </w:rPr>
          <w:t>https://www.consultations-publiques.developpement-durable.gouv.fr/projets-de-decrets-relatifs-aux-conditions-a2933.html</w:t>
        </w:r>
      </w:hyperlink>
    </w:p>
    <w:p w14:paraId="3426A4B7" w14:textId="77777777" w:rsidR="002D3E32" w:rsidRDefault="002D3E32" w:rsidP="003D73E2"/>
    <w:p w14:paraId="79DE3722" w14:textId="507A4FBB" w:rsidR="003D73E2" w:rsidRDefault="003D73E2" w:rsidP="003D73E2">
      <w:r>
        <w:t>Ontwerpbesluiten met betrekking tot productiefaciliteiten voor hernieuwbare energie en kernreactorprojecten</w:t>
      </w:r>
    </w:p>
    <w:p w14:paraId="7F518B47" w14:textId="76591488" w:rsidR="000D3698" w:rsidRDefault="000D3698" w:rsidP="003D73E2"/>
    <w:p w14:paraId="52759B6B" w14:textId="04D83503" w:rsidR="000D3698" w:rsidRDefault="000D3698" w:rsidP="003D73E2"/>
    <w:p w14:paraId="5012F4A2" w14:textId="7A4C45F8" w:rsidR="000D3698" w:rsidRPr="00CC6001" w:rsidRDefault="00CC6001" w:rsidP="000D3698">
      <w:pPr>
        <w:rPr>
          <w:sz w:val="32"/>
          <w:szCs w:val="32"/>
        </w:rPr>
      </w:pPr>
      <w:r w:rsidRPr="00CC6001">
        <w:rPr>
          <w:sz w:val="32"/>
          <w:szCs w:val="32"/>
        </w:rPr>
        <w:t xml:space="preserve">ANALYSE </w:t>
      </w:r>
    </w:p>
    <w:p w14:paraId="023FC080" w14:textId="77777777" w:rsidR="000D3698" w:rsidRDefault="000D3698" w:rsidP="000D3698"/>
    <w:p w14:paraId="62C89337" w14:textId="77777777" w:rsidR="000D3698" w:rsidRDefault="000D3698" w:rsidP="000D3698">
      <w:r>
        <w:t>Zoals het hoort heeft de regering in de consultatie niet het gereserveerde of zelfs ongunstige advies van de nationale raden (Hoge Energieraad) en de Nationale Raad voor de Bescherming van de Natuur (ongunstig) online gezet.</w:t>
      </w:r>
    </w:p>
    <w:p w14:paraId="43C47EF9" w14:textId="77777777" w:rsidR="000D3698" w:rsidRDefault="000D3698" w:rsidP="000D3698"/>
    <w:p w14:paraId="6447E6B4" w14:textId="77777777" w:rsidR="000D3698" w:rsidRDefault="000D3698" w:rsidP="000D3698">
      <w:r>
        <w:t>Mocht u inspiratie nodig hebben, dan vindt u in de bijlage stof tot nadenken. De belangrijkste argumenten zijn:</w:t>
      </w:r>
    </w:p>
    <w:p w14:paraId="356A75D6" w14:textId="77777777" w:rsidR="000D3698" w:rsidRDefault="000D3698" w:rsidP="000D3698"/>
    <w:p w14:paraId="5037628A" w14:textId="7606ED5C" w:rsidR="000D3698" w:rsidRDefault="002D3E32" w:rsidP="000D3698">
      <w:r>
        <w:t xml:space="preserve">– </w:t>
      </w:r>
      <w:r w:rsidR="000D3698">
        <w:t>De rechten van het publiek worden geschonden,</w:t>
      </w:r>
    </w:p>
    <w:p w14:paraId="77CC3321" w14:textId="22AC04F6" w:rsidR="000D3698" w:rsidRDefault="002D3E32" w:rsidP="000D3698">
      <w:r>
        <w:t xml:space="preserve">– </w:t>
      </w:r>
      <w:r w:rsidR="000D3698">
        <w:t>De Nationale Raad voor Natuurbescherming heeft een zeer ongunstig advies uitgebracht,</w:t>
      </w:r>
    </w:p>
    <w:p w14:paraId="6FD26183" w14:textId="3C4704C5" w:rsidR="000D3698" w:rsidRDefault="002D3E32" w:rsidP="000D3698">
      <w:r>
        <w:lastRenderedPageBreak/>
        <w:t xml:space="preserve">– </w:t>
      </w:r>
      <w:r w:rsidR="000D3698">
        <w:t>Bestaande installaties profiteren van een automatisch vermoeden van verlenging ervan,</w:t>
      </w:r>
    </w:p>
    <w:p w14:paraId="74F3C769" w14:textId="77777777" w:rsidR="000D3698" w:rsidRDefault="000D3698" w:rsidP="000D3698">
      <w:r>
        <w:t>100% van de onshore windturbineprojecten zullen profiteren van dit vermoeden van RIIPM, zelfs voordat we de doelstellingen van de PPE kennen.</w:t>
      </w:r>
    </w:p>
    <w:p w14:paraId="47360BD8" w14:textId="0B8EC446" w:rsidR="000D3698" w:rsidRDefault="002D3E32" w:rsidP="000D3698">
      <w:r>
        <w:t xml:space="preserve">– </w:t>
      </w:r>
      <w:r w:rsidR="000D3698">
        <w:t>Het decreet is in strijd met de jurisprudentie van de Raad van State en de aanbevelingen van de Europese Commissie,</w:t>
      </w:r>
    </w:p>
    <w:p w14:paraId="7F712B51" w14:textId="7F0C6893" w:rsidR="000D3698" w:rsidRDefault="002D3E32" w:rsidP="000D3698">
      <w:r>
        <w:t xml:space="preserve">– </w:t>
      </w:r>
      <w:r w:rsidR="000D3698">
        <w:t>Regionale doelstellingen worden totaal genegeerd,</w:t>
      </w:r>
    </w:p>
    <w:p w14:paraId="3397B810" w14:textId="1A14C39E" w:rsidR="000D3698" w:rsidRDefault="002D3E32" w:rsidP="000D3698">
      <w:r>
        <w:t xml:space="preserve">– </w:t>
      </w:r>
      <w:r w:rsidR="000D3698">
        <w:t>Dit besluit is in strijd met een bestaande EU-regelgeving,</w:t>
      </w:r>
    </w:p>
    <w:p w14:paraId="5E7D1E8B" w14:textId="29A153C0" w:rsidR="000D3698" w:rsidRDefault="002D3E32" w:rsidP="000D3698">
      <w:r>
        <w:t xml:space="preserve">– </w:t>
      </w:r>
      <w:r w:rsidR="000D3698">
        <w:t>Dit decreet is in tegenspraak met de bepalingen van de wet van maart 2023 tot instelling van acceleratiezones,</w:t>
      </w:r>
    </w:p>
    <w:p w14:paraId="0109A772" w14:textId="2D16ADF0" w:rsidR="000D3698" w:rsidRDefault="002D3E32" w:rsidP="000D3698">
      <w:r>
        <w:t xml:space="preserve">– </w:t>
      </w:r>
      <w:r w:rsidR="000D3698">
        <w:t>Er was geen voorafgaande milieubeoordeling van het besluit, wat in strijd is met de jurisprudentie van het Hof van Justitie van de Europese Unie.</w:t>
      </w:r>
    </w:p>
    <w:p w14:paraId="6A6977EF" w14:textId="77777777" w:rsidR="000D3698" w:rsidRDefault="000D3698" w:rsidP="000D3698"/>
    <w:p w14:paraId="6B2AFC84" w14:textId="5A1BAB13" w:rsidR="000D3698" w:rsidRDefault="000D3698" w:rsidP="000D3698">
      <w:r>
        <w:t>Degenen die beweren dat windenergie wordt gebruikt om de opwarming van de aarde tegen te gaan, liegen cynisch tegen u</w:t>
      </w:r>
      <w:r w:rsidR="002D3E32">
        <w:t>.</w:t>
      </w:r>
    </w:p>
    <w:p w14:paraId="6B264072" w14:textId="77777777" w:rsidR="000D3698" w:rsidRDefault="000D3698" w:rsidP="000D3698">
      <w:r>
        <w:t xml:space="preserve"> </w:t>
      </w:r>
    </w:p>
    <w:p w14:paraId="0A8F5F1D" w14:textId="727EDE67" w:rsidR="000D3698" w:rsidRDefault="000D3698" w:rsidP="000D3698">
      <w:r>
        <w:t>De Vogelbeschermingsliga en de Nationale Natuurbeschermingsraad spraken zich uit tegen dit project</w:t>
      </w:r>
      <w:r w:rsidR="002D3E32">
        <w:t>.</w:t>
      </w:r>
    </w:p>
    <w:p w14:paraId="5B7E68A6" w14:textId="77777777" w:rsidR="002D3E32" w:rsidRDefault="002D3E32" w:rsidP="000D3698"/>
    <w:p w14:paraId="39409AED" w14:textId="082701D8" w:rsidR="000D3698" w:rsidRDefault="000D3698" w:rsidP="000D3698">
      <w:r>
        <w:t>Wij hopen dat u een bijdrage kunt leveren om u uit te spreken tegen dit rampzalige project voor het milieu.</w:t>
      </w:r>
    </w:p>
    <w:p w14:paraId="7E844332" w14:textId="77777777" w:rsidR="000D3698" w:rsidRDefault="000D3698" w:rsidP="000D3698"/>
    <w:p w14:paraId="3312D1D9" w14:textId="77777777" w:rsidR="000D3698" w:rsidRDefault="000D3698" w:rsidP="000D3698">
      <w:r>
        <w:t>Let op: de consultatie eindigt op 24 november.</w:t>
      </w:r>
    </w:p>
    <w:p w14:paraId="74092EE5" w14:textId="77777777" w:rsidR="000D3698" w:rsidRDefault="000D3698" w:rsidP="000D3698"/>
    <w:p w14:paraId="1F5908D2" w14:textId="77777777" w:rsidR="000D3698" w:rsidRDefault="000D3698" w:rsidP="000D3698">
      <w:r>
        <w:t>Bedankt voor uw bijdragen</w:t>
      </w:r>
    </w:p>
    <w:p w14:paraId="35B41D0F" w14:textId="77777777" w:rsidR="000D3698" w:rsidRDefault="000D3698" w:rsidP="000D3698"/>
    <w:p w14:paraId="59CB87D6" w14:textId="77777777" w:rsidR="000D3698" w:rsidRDefault="000D3698" w:rsidP="000D3698"/>
    <w:p w14:paraId="79A1BF79" w14:textId="77777777" w:rsidR="00E175DE" w:rsidRDefault="00E175DE" w:rsidP="00E175DE">
      <w:r>
        <w:t>Fédération Environnement Durable</w:t>
      </w:r>
    </w:p>
    <w:p w14:paraId="4D3B769F" w14:textId="77777777" w:rsidR="00E175DE" w:rsidRDefault="00E175DE" w:rsidP="00E175DE">
      <w:r>
        <w:t>environnementdurable.org</w:t>
      </w:r>
    </w:p>
    <w:p w14:paraId="7D42A0BA" w14:textId="77777777" w:rsidR="00E175DE" w:rsidRDefault="00E175DE" w:rsidP="00E175DE">
      <w:r>
        <w:t>contact@environnementdurable.net</w:t>
      </w:r>
    </w:p>
    <w:p w14:paraId="001D0027" w14:textId="77777777" w:rsidR="00E175DE" w:rsidRDefault="00E175DE" w:rsidP="00E175DE">
      <w:r>
        <w:t>tel 06 80 99 38 08</w:t>
      </w:r>
    </w:p>
    <w:p w14:paraId="7A6EC4A5" w14:textId="067AE8FA" w:rsidR="00CC6001" w:rsidRDefault="00CC6001" w:rsidP="000D3698"/>
    <w:p w14:paraId="34487C30" w14:textId="5BD10E35" w:rsidR="00CC6001" w:rsidRDefault="00CC6001" w:rsidP="000D3698"/>
    <w:sectPr w:rsidR="00CC6001" w:rsidSect="007C080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E2"/>
    <w:rsid w:val="000D3698"/>
    <w:rsid w:val="002D3E32"/>
    <w:rsid w:val="00354DF4"/>
    <w:rsid w:val="003D73E2"/>
    <w:rsid w:val="0047475A"/>
    <w:rsid w:val="0072316C"/>
    <w:rsid w:val="007C0802"/>
    <w:rsid w:val="007C7A6A"/>
    <w:rsid w:val="00AC1F05"/>
    <w:rsid w:val="00BB516C"/>
    <w:rsid w:val="00BD0BA9"/>
    <w:rsid w:val="00C12FE9"/>
    <w:rsid w:val="00C568F1"/>
    <w:rsid w:val="00CC6001"/>
    <w:rsid w:val="00E175DE"/>
    <w:rsid w:val="00E63CD8"/>
    <w:rsid w:val="00EF1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FAC606"/>
  <w15:chartTrackingRefBased/>
  <w15:docId w15:val="{1C015490-5716-B849-BBF1-1FC75818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316C"/>
    <w:pPr>
      <w:ind w:left="720"/>
      <w:contextualSpacing/>
    </w:pPr>
  </w:style>
  <w:style w:type="character" w:styleId="Hyperlink">
    <w:name w:val="Hyperlink"/>
    <w:basedOn w:val="Standaardalinea-lettertype"/>
    <w:uiPriority w:val="99"/>
    <w:semiHidden/>
    <w:unhideWhenUsed/>
    <w:rsid w:val="002D3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930">
      <w:bodyDiv w:val="1"/>
      <w:marLeft w:val="0"/>
      <w:marRight w:val="0"/>
      <w:marTop w:val="0"/>
      <w:marBottom w:val="0"/>
      <w:divBdr>
        <w:top w:val="none" w:sz="0" w:space="0" w:color="auto"/>
        <w:left w:val="none" w:sz="0" w:space="0" w:color="auto"/>
        <w:bottom w:val="none" w:sz="0" w:space="0" w:color="auto"/>
        <w:right w:val="none" w:sz="0" w:space="0" w:color="auto"/>
      </w:divBdr>
    </w:div>
    <w:div w:id="358356926">
      <w:bodyDiv w:val="1"/>
      <w:marLeft w:val="0"/>
      <w:marRight w:val="0"/>
      <w:marTop w:val="0"/>
      <w:marBottom w:val="0"/>
      <w:divBdr>
        <w:top w:val="none" w:sz="0" w:space="0" w:color="auto"/>
        <w:left w:val="none" w:sz="0" w:space="0" w:color="auto"/>
        <w:bottom w:val="none" w:sz="0" w:space="0" w:color="auto"/>
        <w:right w:val="none" w:sz="0" w:space="0" w:color="auto"/>
      </w:divBdr>
    </w:div>
    <w:div w:id="444272427">
      <w:bodyDiv w:val="1"/>
      <w:marLeft w:val="0"/>
      <w:marRight w:val="0"/>
      <w:marTop w:val="0"/>
      <w:marBottom w:val="0"/>
      <w:divBdr>
        <w:top w:val="none" w:sz="0" w:space="0" w:color="auto"/>
        <w:left w:val="none" w:sz="0" w:space="0" w:color="auto"/>
        <w:bottom w:val="none" w:sz="0" w:space="0" w:color="auto"/>
        <w:right w:val="none" w:sz="0" w:space="0" w:color="auto"/>
      </w:divBdr>
      <w:divsChild>
        <w:div w:id="221719571">
          <w:marLeft w:val="0"/>
          <w:marRight w:val="0"/>
          <w:marTop w:val="0"/>
          <w:marBottom w:val="0"/>
          <w:divBdr>
            <w:top w:val="none" w:sz="0" w:space="0" w:color="auto"/>
            <w:left w:val="none" w:sz="0" w:space="0" w:color="auto"/>
            <w:bottom w:val="none" w:sz="0" w:space="0" w:color="auto"/>
            <w:right w:val="none" w:sz="0" w:space="0" w:color="auto"/>
          </w:divBdr>
        </w:div>
        <w:div w:id="1624461726">
          <w:marLeft w:val="0"/>
          <w:marRight w:val="0"/>
          <w:marTop w:val="0"/>
          <w:marBottom w:val="0"/>
          <w:divBdr>
            <w:top w:val="none" w:sz="0" w:space="0" w:color="auto"/>
            <w:left w:val="none" w:sz="0" w:space="0" w:color="auto"/>
            <w:bottom w:val="none" w:sz="0" w:space="0" w:color="auto"/>
            <w:right w:val="none" w:sz="0" w:space="0" w:color="auto"/>
          </w:divBdr>
        </w:div>
        <w:div w:id="1139346011">
          <w:marLeft w:val="0"/>
          <w:marRight w:val="0"/>
          <w:marTop w:val="0"/>
          <w:marBottom w:val="0"/>
          <w:divBdr>
            <w:top w:val="none" w:sz="0" w:space="0" w:color="auto"/>
            <w:left w:val="none" w:sz="0" w:space="0" w:color="auto"/>
            <w:bottom w:val="none" w:sz="0" w:space="0" w:color="auto"/>
            <w:right w:val="none" w:sz="0" w:space="0" w:color="auto"/>
          </w:divBdr>
        </w:div>
        <w:div w:id="1080829752">
          <w:marLeft w:val="0"/>
          <w:marRight w:val="0"/>
          <w:marTop w:val="0"/>
          <w:marBottom w:val="0"/>
          <w:divBdr>
            <w:top w:val="none" w:sz="0" w:space="0" w:color="auto"/>
            <w:left w:val="none" w:sz="0" w:space="0" w:color="auto"/>
            <w:bottom w:val="none" w:sz="0" w:space="0" w:color="auto"/>
            <w:right w:val="none" w:sz="0" w:space="0" w:color="auto"/>
          </w:divBdr>
        </w:div>
      </w:divsChild>
    </w:div>
    <w:div w:id="814613518">
      <w:bodyDiv w:val="1"/>
      <w:marLeft w:val="0"/>
      <w:marRight w:val="0"/>
      <w:marTop w:val="0"/>
      <w:marBottom w:val="0"/>
      <w:divBdr>
        <w:top w:val="none" w:sz="0" w:space="0" w:color="auto"/>
        <w:left w:val="none" w:sz="0" w:space="0" w:color="auto"/>
        <w:bottom w:val="none" w:sz="0" w:space="0" w:color="auto"/>
        <w:right w:val="none" w:sz="0" w:space="0" w:color="auto"/>
      </w:divBdr>
    </w:div>
    <w:div w:id="1052773856">
      <w:bodyDiv w:val="1"/>
      <w:marLeft w:val="0"/>
      <w:marRight w:val="0"/>
      <w:marTop w:val="0"/>
      <w:marBottom w:val="0"/>
      <w:divBdr>
        <w:top w:val="none" w:sz="0" w:space="0" w:color="auto"/>
        <w:left w:val="none" w:sz="0" w:space="0" w:color="auto"/>
        <w:bottom w:val="none" w:sz="0" w:space="0" w:color="auto"/>
        <w:right w:val="none" w:sz="0" w:space="0" w:color="auto"/>
      </w:divBdr>
    </w:div>
    <w:div w:id="1220479990">
      <w:bodyDiv w:val="1"/>
      <w:marLeft w:val="0"/>
      <w:marRight w:val="0"/>
      <w:marTop w:val="0"/>
      <w:marBottom w:val="0"/>
      <w:divBdr>
        <w:top w:val="none" w:sz="0" w:space="0" w:color="auto"/>
        <w:left w:val="none" w:sz="0" w:space="0" w:color="auto"/>
        <w:bottom w:val="none" w:sz="0" w:space="0" w:color="auto"/>
        <w:right w:val="none" w:sz="0" w:space="0" w:color="auto"/>
      </w:divBdr>
    </w:div>
    <w:div w:id="20103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tions-publiques.developpement-durable.gouv.fr/projets-de-decrets-relatifs-aux-conditions-a2933.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1140</Words>
  <Characters>6271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 Uitgevers/Publishers</dc:creator>
  <cp:keywords/>
  <dc:description/>
  <cp:lastModifiedBy>99 Uitgevers/Publishers</cp:lastModifiedBy>
  <cp:revision>5</cp:revision>
  <dcterms:created xsi:type="dcterms:W3CDTF">2023-11-12T13:59:00Z</dcterms:created>
  <dcterms:modified xsi:type="dcterms:W3CDTF">2023-11-19T12:28:00Z</dcterms:modified>
</cp:coreProperties>
</file>